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5D" w:rsidRPr="00E5235D" w:rsidRDefault="00E5235D" w:rsidP="00E5235D">
      <w:pPr>
        <w:pStyle w:val="headingcenter1"/>
        <w:rPr>
          <w:rFonts w:eastAsia="Calibri"/>
          <w:sz w:val="24"/>
          <w:szCs w:val="24"/>
          <w:lang w:eastAsia="ru-RU" w:bidi="ar-SA"/>
        </w:rPr>
      </w:pPr>
      <w:r w:rsidRPr="00E5235D">
        <w:rPr>
          <w:rFonts w:eastAsia="Calibri"/>
          <w:sz w:val="24"/>
          <w:szCs w:val="24"/>
          <w:lang w:val="ru-RU" w:eastAsia="ru-RU" w:bidi="ar-SA"/>
        </w:rPr>
        <w:t>Протокол</w:t>
      </w:r>
      <w:r w:rsidRPr="00E5235D">
        <w:rPr>
          <w:rFonts w:eastAsia="Calibri"/>
          <w:sz w:val="24"/>
          <w:szCs w:val="24"/>
          <w:lang w:eastAsia="ru-RU" w:bidi="ar-SA"/>
        </w:rPr>
        <w:t xml:space="preserve"> </w:t>
      </w:r>
      <w:r w:rsidRPr="00E5235D">
        <w:rPr>
          <w:rFonts w:eastAsia="Calibri"/>
          <w:sz w:val="24"/>
          <w:szCs w:val="24"/>
          <w:lang w:val="ru-RU" w:eastAsia="ru-RU" w:bidi="ar-SA"/>
        </w:rPr>
        <w:t>№ 0155100006421000005</w:t>
      </w:r>
      <w:r w:rsidRPr="00E5235D">
        <w:rPr>
          <w:rFonts w:eastAsia="Calibri"/>
          <w:sz w:val="24"/>
          <w:szCs w:val="24"/>
          <w:lang w:eastAsia="ru-RU" w:bidi="ar-SA"/>
        </w:rPr>
        <w:t>-3</w:t>
      </w:r>
    </w:p>
    <w:p w:rsidR="00E5235D" w:rsidRPr="00E5235D" w:rsidRDefault="00E5235D" w:rsidP="00E5235D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E5235D">
        <w:rPr>
          <w:rFonts w:eastAsia="Calibri"/>
          <w:sz w:val="24"/>
          <w:szCs w:val="24"/>
          <w:lang w:val="ru-RU" w:eastAsia="ru-RU" w:bidi="ar-SA"/>
        </w:rPr>
        <w:t xml:space="preserve"> подведения итогов электронного аукциона </w:t>
      </w:r>
    </w:p>
    <w:p w:rsidR="00E5235D" w:rsidRPr="00E5235D" w:rsidRDefault="00E5235D" w:rsidP="00E5235D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E5235D">
        <w:rPr>
          <w:rFonts w:eastAsia="Calibri"/>
          <w:sz w:val="24"/>
          <w:szCs w:val="24"/>
          <w:lang w:val="ru-RU" w:eastAsia="ru-RU" w:bidi="ar-SA"/>
        </w:rPr>
        <w:t xml:space="preserve">"Поставка картриджей для принтеров и многофункциональных устройств" </w:t>
      </w:r>
    </w:p>
    <w:p w:rsidR="00E5235D" w:rsidRPr="00E5235D" w:rsidRDefault="00E5235D" w:rsidP="00E5235D">
      <w:pPr>
        <w:rPr>
          <w:rFonts w:eastAsia="Calibri"/>
          <w:lang w:val="ru-RU"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E5235D" w:rsidRPr="00E5235D" w:rsidTr="00260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35D" w:rsidRPr="00E5235D" w:rsidRDefault="00E5235D" w:rsidP="00E5235D">
            <w:pPr>
              <w:jc w:val="right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eastAsia="ru-RU" w:bidi="ar-SA"/>
              </w:rPr>
              <w:t>г. Пенза</w:t>
            </w:r>
            <w:r>
              <w:rPr>
                <w:rFonts w:eastAsia="Calibri"/>
                <w:color w:val="000000"/>
                <w:lang w:eastAsia="ru-RU" w:bidi="ar-SA"/>
              </w:rPr>
              <w:t xml:space="preserve"> </w:t>
            </w:r>
            <w:r w:rsidRPr="00E5235D">
              <w:rPr>
                <w:rFonts w:eastAsia="Calibri"/>
                <w:color w:val="000000"/>
                <w:lang w:eastAsia="ru-RU" w:bidi="ar-SA"/>
              </w:rPr>
              <w:t xml:space="preserve">                                                                                                         </w:t>
            </w:r>
            <w:r>
              <w:rPr>
                <w:rFonts w:eastAsia="Calibri"/>
                <w:color w:val="000000"/>
                <w:lang w:eastAsia="ru-RU" w:bidi="ar-SA"/>
              </w:rPr>
              <w:t xml:space="preserve">                       1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t>8.05.2021</w:t>
            </w:r>
          </w:p>
        </w:tc>
      </w:tr>
    </w:tbl>
    <w:p w:rsidR="00E5235D" w:rsidRPr="00E5235D" w:rsidRDefault="00E5235D" w:rsidP="00E5235D">
      <w:pPr>
        <w:rPr>
          <w:rFonts w:eastAsia="Calibri"/>
          <w:lang w:val="ru-RU" w:eastAsia="ru-RU" w:bidi="ar-SA"/>
        </w:rPr>
      </w:pPr>
    </w:p>
    <w:p w:rsidR="00E5235D" w:rsidRDefault="00E5235D" w:rsidP="00E5235D">
      <w:pPr>
        <w:pStyle w:val="usual1"/>
        <w:rPr>
          <w:rFonts w:eastAsia="Calibri"/>
          <w:lang w:eastAsia="ru-RU" w:bidi="ar-SA"/>
        </w:rPr>
      </w:pPr>
      <w:r w:rsidRPr="00E5235D">
        <w:rPr>
          <w:rFonts w:eastAsia="Calibri"/>
          <w:lang w:val="ru-RU" w:eastAsia="ru-RU" w:bidi="ar-SA"/>
        </w:rPr>
        <w:t>Организатор: 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>ТЕРРИТОРИАЛЬНЫЙ ОРГАН ФЕДЕРАЛЬНОЙ СЛУЖБЫ ГОСУДАРСТВЕННОЙ СТАТИСТИКИ ПО ПЕНЗЕНСКОЙ ОБЛАСТИ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>Заказчик:</w:t>
      </w:r>
      <w:r w:rsidRPr="00E5235D">
        <w:rPr>
          <w:rFonts w:eastAsia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Наименование объекта закупки:  "Поставка картриджей для принтеров и многофункциональных устройств" 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Идентификационный код закупки:  211583601055458360100100310020000242; 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>Начальная (максимальная) цена контракта:  176</w:t>
      </w:r>
      <w:r>
        <w:rPr>
          <w:rFonts w:eastAsia="Calibri"/>
          <w:lang w:eastAsia="ru-RU" w:bidi="ar-SA"/>
        </w:rPr>
        <w:t> </w:t>
      </w:r>
      <w:r w:rsidRPr="00E5235D">
        <w:rPr>
          <w:rFonts w:eastAsia="Calibri"/>
          <w:lang w:val="ru-RU" w:eastAsia="ru-RU" w:bidi="ar-SA"/>
        </w:rPr>
        <w:t>176.67  RUB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5" w:history="1">
        <w:r w:rsidRPr="00E5235D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E5235D">
        <w:rPr>
          <w:rFonts w:eastAsia="Calibri"/>
          <w:lang w:val="ru-RU" w:eastAsia="ru-RU" w:bidi="ar-SA"/>
        </w:rPr>
        <w:t xml:space="preserve">  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 w:rsidRPr="00E5235D">
        <w:rPr>
          <w:rFonts w:eastAsia="Calibri"/>
          <w:lang w:val="ru-RU" w:eastAsia="ru-RU" w:bidi="ar-SA"/>
        </w:rPr>
        <w:t>обл</w:t>
      </w:r>
      <w:proofErr w:type="spellEnd"/>
      <w:r>
        <w:rPr>
          <w:rFonts w:eastAsia="Calibri"/>
          <w:lang w:eastAsia="ru-RU" w:bidi="ar-SA"/>
        </w:rPr>
        <w:t>.</w:t>
      </w:r>
      <w:r w:rsidRPr="00E5235D">
        <w:rPr>
          <w:rFonts w:eastAsia="Calibri"/>
          <w:lang w:val="ru-RU" w:eastAsia="ru-RU" w:bidi="ar-SA"/>
        </w:rPr>
        <w:t>, г</w:t>
      </w:r>
      <w:r>
        <w:rPr>
          <w:rFonts w:eastAsia="Calibri"/>
          <w:lang w:eastAsia="ru-RU" w:bidi="ar-SA"/>
        </w:rPr>
        <w:t>.</w:t>
      </w:r>
      <w:r w:rsidRPr="00E5235D">
        <w:rPr>
          <w:rFonts w:eastAsia="Calibri"/>
          <w:lang w:val="ru-RU" w:eastAsia="ru-RU" w:bidi="ar-SA"/>
        </w:rPr>
        <w:t xml:space="preserve"> </w:t>
      </w:r>
      <w:r w:rsidRPr="00E5235D">
        <w:rPr>
          <w:rFonts w:eastAsia="Calibri"/>
          <w:lang w:val="ru-RU" w:eastAsia="ru-RU" w:bidi="ar-SA"/>
        </w:rPr>
        <w:t>Пенза</w:t>
      </w:r>
      <w:r>
        <w:rPr>
          <w:rFonts w:eastAsia="Calibri"/>
          <w:lang w:eastAsia="ru-RU" w:bidi="ar-SA"/>
        </w:rPr>
        <w:t>.</w:t>
      </w:r>
      <w:r w:rsidRPr="00E5235D">
        <w:rPr>
          <w:rFonts w:eastAsia="Calibri"/>
          <w:lang w:val="ru-RU" w:eastAsia="ru-RU" w:bidi="ar-SA"/>
        </w:rPr>
        <w:t xml:space="preserve"> Товар доставляется Поставщиком в административное здание Пензастата, расположенное по адресу: г. Пенза, ул. Пушкина, 28.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Состав </w:t>
      </w:r>
      <w:r>
        <w:rPr>
          <w:rFonts w:eastAsia="Calibri"/>
          <w:lang w:val="ru-RU" w:eastAsia="ru-RU" w:bidi="ar-SA"/>
        </w:rPr>
        <w:t>Единой</w:t>
      </w:r>
      <w:r w:rsidRPr="00E5235D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43"/>
        <w:gridCol w:w="5536"/>
      </w:tblGrid>
      <w:tr w:rsidR="00E5235D" w:rsidRPr="00E5235D" w:rsidTr="00260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eastAsia="Calibri"/>
                <w:color w:val="000000"/>
                <w:lang w:val="ru-RU" w:eastAsia="ru-RU" w:bidi="ar-SA"/>
              </w:rPr>
              <w:t>Единой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E5235D" w:rsidRPr="00E5235D" w:rsidTr="00260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E5235D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И.</w:t>
            </w:r>
            <w:r>
              <w:rPr>
                <w:rFonts w:eastAsia="Calibri"/>
                <w:color w:val="000000"/>
                <w:lang w:eastAsia="ru-RU" w:bidi="ar-SA"/>
              </w:rPr>
              <w:t>о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t>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E5235D" w:rsidRPr="00E5235D" w:rsidTr="00260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E5235D" w:rsidRPr="00E5235D" w:rsidTr="00260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E5235D" w:rsidRPr="00E5235D" w:rsidTr="00260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E5235D" w:rsidRPr="00E5235D" w:rsidTr="00260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E5235D" w:rsidRPr="00E5235D" w:rsidTr="00260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Акмайкин Эдуард Федерович</w:t>
            </w:r>
          </w:p>
        </w:tc>
      </w:tr>
    </w:tbl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Всего на заседании присутствовало 6 членов </w:t>
      </w:r>
      <w:r>
        <w:rPr>
          <w:rFonts w:eastAsia="Calibri"/>
          <w:lang w:val="ru-RU" w:eastAsia="ru-RU" w:bidi="ar-SA"/>
        </w:rPr>
        <w:t>Единой</w:t>
      </w:r>
      <w:r w:rsidRPr="00E5235D">
        <w:rPr>
          <w:rFonts w:eastAsia="Calibri"/>
          <w:lang w:val="ru-RU" w:eastAsia="ru-RU" w:bidi="ar-SA"/>
        </w:rPr>
        <w:t xml:space="preserve"> комиссии. Кворум имеется  </w:t>
      </w:r>
    </w:p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>Дата и время публикации извещения (время московское):  26.04.2021 09:10</w:t>
      </w:r>
    </w:p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>Дата и время окончания срока подачи заявок (время московское):  13.05.2021  17:00</w:t>
      </w:r>
    </w:p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>Дата окончания срока рассмотрения заявок:  14.05.2021</w:t>
      </w:r>
    </w:p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17.05.2021  10:00</w:t>
      </w:r>
    </w:p>
    <w:p w:rsidR="00E5235D" w:rsidRPr="00E5235D" w:rsidRDefault="00E5235D" w:rsidP="00E5235D">
      <w:pPr>
        <w:pStyle w:val="usual1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E5235D" w:rsidRPr="00E5235D" w:rsidTr="00260B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Субъектам малого предпринимательства, социально ориентированным некоммерческим организациям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E5235D" w:rsidRPr="00E5235D" w:rsidTr="00260B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lastRenderedPageBreak/>
              <w:t>приказом Минфина России от 04.06.2018 № 126н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E5235D" w:rsidRPr="00E5235D" w:rsidTr="00260B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E5235D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аукционе.</w:t>
            </w:r>
          </w:p>
        </w:tc>
      </w:tr>
      <w:tr w:rsidR="00E5235D" w:rsidRPr="00E5235D" w:rsidTr="00260B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E5235D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Отсутствие в реестре недобросовестных поставщиков (исполнителей, подрядчиков)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E5235D" w:rsidRPr="00E5235D" w:rsidTr="00260B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E5235D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</w:tc>
      </w:tr>
      <w:tr w:rsidR="00E5235D" w:rsidRPr="00E5235D" w:rsidTr="00260B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E5235D" w:rsidRPr="00E5235D" w:rsidTr="00260B5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В случае предоставления обеспечительных мер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Сведения о решении членов </w:t>
      </w:r>
      <w:r>
        <w:rPr>
          <w:rFonts w:eastAsia="Calibri"/>
          <w:lang w:val="ru-RU" w:eastAsia="ru-RU" w:bidi="ar-SA"/>
        </w:rPr>
        <w:t>Единой</w:t>
      </w:r>
      <w:r w:rsidRPr="00E5235D">
        <w:rPr>
          <w:rFonts w:eastAsia="Calibri"/>
          <w:lang w:val="ru-RU" w:eastAsia="ru-RU" w:bidi="ar-SA"/>
        </w:rPr>
        <w:t xml:space="preserve"> комиссии о соответствии/несоответствии вторых частей заявок участников электронного аукциона: </w:t>
      </w:r>
    </w:p>
    <w:tbl>
      <w:tblPr>
        <w:tblStyle w:val="requests"/>
        <w:tblW w:w="5000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692"/>
        <w:gridCol w:w="87"/>
      </w:tblGrid>
      <w:tr w:rsidR="00E5235D" w:rsidRPr="00E5235D" w:rsidTr="00E5235D">
        <w:trPr>
          <w:tblCellSpacing w:w="15" w:type="dxa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Default="00E5235D" w:rsidP="00E5235D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E5235D" w:rsidRPr="00E5235D" w:rsidRDefault="00E5235D" w:rsidP="00E5235D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b/>
                <w:color w:val="000000"/>
                <w:lang w:eastAsia="ru-RU" w:bidi="ar-SA"/>
              </w:rPr>
              <w:t>1) </w:t>
            </w:r>
            <w:r w:rsidRPr="00E5235D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"ВРМ"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- 29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- 12.05.2021 13:18:48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- 96016.59  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6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73"/>
              <w:gridCol w:w="3827"/>
              <w:gridCol w:w="1701"/>
            </w:tblGrid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Никонова Ольга Александровна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Федерович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4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Default="00E5235D" w:rsidP="00E5235D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lastRenderedPageBreak/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E5235D" w:rsidRPr="00E5235D" w:rsidRDefault="00E5235D" w:rsidP="00E5235D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b/>
                <w:color w:val="000000"/>
                <w:lang w:eastAsia="ru-RU" w:bidi="ar-SA"/>
              </w:rPr>
              <w:t>2) </w:t>
            </w:r>
            <w:r w:rsidRPr="00E5235D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"КАРТРИДЖ ТРЕЙД"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- 158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- 12.05.2021 23:13:18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- 96016.59  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72"/>
              <w:gridCol w:w="3829"/>
              <w:gridCol w:w="1685"/>
            </w:tblGrid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Федерович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Default="00E5235D" w:rsidP="00E5235D">
            <w:pPr>
              <w:jc w:val="both"/>
              <w:rPr>
                <w:rFonts w:eastAsia="Calibri"/>
                <w:color w:val="000000"/>
                <w:lang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На основании результатов рассмотрения вторых частей заявок на участие в электронном аукционе признать заявку соответствующей требованиям Федерального закона от 05.04.2013г. № 44-ФЗ и (или) документации об аукционе.</w:t>
            </w:r>
          </w:p>
          <w:p w:rsidR="00E5235D" w:rsidRPr="00E5235D" w:rsidRDefault="00E5235D" w:rsidP="00E5235D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b/>
                <w:color w:val="000000"/>
                <w:lang w:eastAsia="ru-RU" w:bidi="ar-SA"/>
              </w:rPr>
              <w:t>3) </w:t>
            </w:r>
            <w:r w:rsidRPr="00E5235D">
              <w:rPr>
                <w:rFonts w:eastAsia="Calibri"/>
                <w:b/>
                <w:color w:val="000000"/>
                <w:lang w:val="ru-RU" w:eastAsia="ru-RU" w:bidi="ar-SA"/>
              </w:rPr>
              <w:t>ОБЩЕСТВО С ОГРАНИЧЕННОЙ ОТВЕТСТВЕННОСТЬЮ "БИТЮГ"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- 234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- 12.05.2021 21:17:59</w:t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Предложение о цене контракта - 102636.81  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E5235D" w:rsidRPr="00E5235D" w:rsidTr="00E5235D">
        <w:trPr>
          <w:gridAfter w:val="1"/>
          <w:wAfter w:w="485" w:type="pct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72"/>
              <w:gridCol w:w="3829"/>
              <w:gridCol w:w="1685"/>
            </w:tblGrid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отклонения </w:t>
                  </w: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Федерович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5235D" w:rsidRPr="00E5235D" w:rsidTr="00E5235D">
              <w:tc>
                <w:tcPr>
                  <w:tcW w:w="21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E5235D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Соответствует </w:t>
                  </w:r>
                </w:p>
              </w:tc>
              <w:tc>
                <w:tcPr>
                  <w:tcW w:w="8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E5235D" w:rsidRPr="00E5235D" w:rsidRDefault="00E5235D" w:rsidP="00260B59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lastRenderedPageBreak/>
        <w:t>Участник, с которым по результатам проведения процедуры закупки будет заключен контракт - ОБЩЕСТВО С ОГРАНИЧЕННОЙ ОТВЕТСТВЕННОСТЬЮ "ВРМ"</w:t>
      </w:r>
    </w:p>
    <w:p w:rsidR="00E5235D" w:rsidRPr="00E5235D" w:rsidRDefault="00E5235D" w:rsidP="00E5235D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</w:p>
    <w:p w:rsidR="00E5235D" w:rsidRPr="00E5235D" w:rsidRDefault="00E5235D" w:rsidP="00E5235D">
      <w:pPr>
        <w:pStyle w:val="usual1"/>
        <w:spacing w:after="200"/>
        <w:rPr>
          <w:rFonts w:eastAsia="Calibri"/>
          <w:lang w:val="ru-RU" w:eastAsia="ru-RU" w:bidi="ar-SA"/>
        </w:rPr>
      </w:pPr>
      <w:r w:rsidRPr="00E5235D">
        <w:rPr>
          <w:rFonts w:eastAsia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716"/>
        <w:gridCol w:w="2819"/>
        <w:gridCol w:w="4244"/>
      </w:tblGrid>
      <w:tr w:rsidR="00E5235D" w:rsidRPr="00E5235D" w:rsidTr="00E5235D">
        <w:trPr>
          <w:tblCellSpacing w:w="15" w:type="dxa"/>
        </w:trPr>
        <w:tc>
          <w:tcPr>
            <w:tcW w:w="13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E5235D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И.</w:t>
            </w:r>
            <w:r>
              <w:rPr>
                <w:rFonts w:eastAsia="Calibri"/>
                <w:color w:val="000000"/>
                <w:lang w:eastAsia="ru-RU" w:bidi="ar-SA"/>
              </w:rPr>
              <w:t>о</w:t>
            </w:r>
            <w:r w:rsidRPr="00E5235D">
              <w:rPr>
                <w:rFonts w:eastAsia="Calibri"/>
                <w:color w:val="000000"/>
                <w:lang w:val="ru-RU" w:eastAsia="ru-RU" w:bidi="ar-SA"/>
              </w:rPr>
              <w:t>. председателя комиссии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E5235D" w:rsidRPr="00E5235D" w:rsidRDefault="00E5235D" w:rsidP="00260B59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42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147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E5235D" w:rsidRPr="00E5235D" w:rsidRDefault="00E5235D" w:rsidP="00260B59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bookmarkStart w:id="0" w:name="_GoBack"/>
            <w:bookmarkEnd w:id="0"/>
            <w:r w:rsidRPr="00E5235D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42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147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E5235D" w:rsidRPr="00E5235D" w:rsidRDefault="00E5235D" w:rsidP="00260B59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42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147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E5235D" w:rsidRPr="00E5235D" w:rsidRDefault="00E5235D" w:rsidP="00260B59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42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147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E5235D" w:rsidRPr="00E5235D" w:rsidRDefault="00E5235D" w:rsidP="00260B59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42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147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42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E5235D" w:rsidRPr="00E5235D" w:rsidRDefault="00E5235D" w:rsidP="00260B59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(Подпись)</w:t>
            </w:r>
          </w:p>
        </w:tc>
        <w:tc>
          <w:tcPr>
            <w:tcW w:w="21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E5235D">
              <w:rPr>
                <w:rFonts w:eastAsia="Calibri"/>
                <w:color w:val="000000"/>
                <w:lang w:val="ru-RU" w:eastAsia="ru-RU" w:bidi="ar-SA"/>
              </w:rPr>
              <w:t>Акмайкин Эдуард Федерович</w:t>
            </w:r>
          </w:p>
        </w:tc>
      </w:tr>
      <w:tr w:rsidR="00E5235D" w:rsidRPr="00E5235D" w:rsidTr="00E5235D">
        <w:trPr>
          <w:tblCellSpacing w:w="15" w:type="dxa"/>
        </w:trPr>
        <w:tc>
          <w:tcPr>
            <w:tcW w:w="136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1426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2147" w:type="pct"/>
            <w:vAlign w:val="center"/>
          </w:tcPr>
          <w:p w:rsidR="00E5235D" w:rsidRPr="00E5235D" w:rsidRDefault="00E5235D" w:rsidP="00260B59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E5235D" w:rsidRDefault="00E5235D" w:rsidP="00E5235D">
      <w:pPr>
        <w:rPr>
          <w:rFonts w:ascii="Calibri" w:eastAsia="Calibri" w:hAnsi="Calibri" w:cs="Calibri"/>
          <w:lang w:val="ru-RU" w:eastAsia="ru-RU" w:bidi="ar-SA"/>
        </w:rPr>
      </w:pPr>
    </w:p>
    <w:p w:rsidR="00E5235D" w:rsidRDefault="00E5235D" w:rsidP="00E5235D">
      <w:pPr>
        <w:rPr>
          <w:rFonts w:ascii="Calibri" w:eastAsia="Calibri" w:hAnsi="Calibri" w:cs="Calibri"/>
          <w:lang w:val="ru-RU" w:eastAsia="ru-RU" w:bidi="ar-SA"/>
        </w:rPr>
      </w:pPr>
    </w:p>
    <w:p w:rsidR="0023680F" w:rsidRDefault="0023680F"/>
    <w:sectPr w:rsidR="0023680F" w:rsidSect="00E5235D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5D"/>
    <w:rsid w:val="0023680F"/>
    <w:rsid w:val="00E5235D"/>
    <w:rsid w:val="00F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E5235D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E5235D"/>
  </w:style>
  <w:style w:type="table" w:customStyle="1" w:styleId="commissionTable">
    <w:name w:val="commissionTable"/>
    <w:basedOn w:val="a1"/>
    <w:rsid w:val="00E5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E5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E5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E52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E5235D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E5235D"/>
  </w:style>
  <w:style w:type="table" w:customStyle="1" w:styleId="commissionTable">
    <w:name w:val="commissionTable"/>
    <w:basedOn w:val="a1"/>
    <w:rsid w:val="00E5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E5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E5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Balloon Text"/>
    <w:basedOn w:val="a"/>
    <w:link w:val="a4"/>
    <w:uiPriority w:val="99"/>
    <w:semiHidden/>
    <w:unhideWhenUsed/>
    <w:rsid w:val="00E52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cp:lastPrinted>2021-05-18T10:04:00Z</cp:lastPrinted>
  <dcterms:created xsi:type="dcterms:W3CDTF">2021-05-18T09:57:00Z</dcterms:created>
  <dcterms:modified xsi:type="dcterms:W3CDTF">2021-05-18T10:12:00Z</dcterms:modified>
</cp:coreProperties>
</file>